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r>
        <w:rPr>
          <w:rFonts w:hint="eastAsia"/>
          <w:sz w:val="28"/>
          <w:szCs w:val="28"/>
          <w:lang w:val="en-US" w:eastAsia="zh-CN"/>
        </w:rPr>
        <w:t>2</w:t>
      </w:r>
      <w:r>
        <w:rPr>
          <w:rFonts w:hint="eastAsia"/>
          <w:sz w:val="28"/>
          <w:szCs w:val="28"/>
        </w:rPr>
        <w:t>：</w:t>
      </w:r>
    </w:p>
    <w:tbl>
      <w:tblPr>
        <w:tblStyle w:val="11"/>
        <w:tblpPr w:leftFromText="180" w:rightFromText="180" w:vertAnchor="page" w:horzAnchor="page" w:tblpX="1740" w:tblpY="2858"/>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360"/>
        <w:gridCol w:w="654"/>
        <w:gridCol w:w="1404"/>
        <w:gridCol w:w="1098"/>
        <w:gridCol w:w="1"/>
        <w:gridCol w:w="295"/>
        <w:gridCol w:w="95"/>
        <w:gridCol w:w="318"/>
        <w:gridCol w:w="440"/>
        <w:gridCol w:w="493"/>
        <w:gridCol w:w="180"/>
        <w:gridCol w:w="1"/>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20" w:type="dxa"/>
            <w:vMerge w:val="restart"/>
          </w:tcPr>
          <w:p>
            <w:pPr>
              <w:spacing w:before="240"/>
              <w:jc w:val="center"/>
            </w:pPr>
          </w:p>
          <w:p>
            <w:pPr>
              <w:spacing w:before="240"/>
              <w:jc w:val="center"/>
            </w:pPr>
          </w:p>
          <w:p>
            <w:pPr>
              <w:spacing w:before="240"/>
              <w:jc w:val="center"/>
            </w:pPr>
          </w:p>
          <w:p>
            <w:pPr>
              <w:spacing w:before="240"/>
              <w:jc w:val="center"/>
            </w:pPr>
          </w:p>
          <w:p>
            <w:pPr>
              <w:spacing w:before="240"/>
              <w:rPr>
                <w:szCs w:val="21"/>
              </w:rPr>
            </w:pPr>
            <w:r>
              <w:rPr>
                <w:rFonts w:hint="eastAsia"/>
                <w:szCs w:val="21"/>
              </w:rPr>
              <w:t>基本情况</w:t>
            </w:r>
          </w:p>
        </w:tc>
        <w:tc>
          <w:tcPr>
            <w:tcW w:w="2014" w:type="dxa"/>
            <w:gridSpan w:val="2"/>
          </w:tcPr>
          <w:p>
            <w:pPr>
              <w:spacing w:line="360" w:lineRule="auto"/>
              <w:jc w:val="center"/>
            </w:pPr>
            <w:r>
              <w:rPr>
                <w:rFonts w:hint="eastAsia"/>
              </w:rPr>
              <w:t>企业名称</w:t>
            </w:r>
          </w:p>
        </w:tc>
        <w:tc>
          <w:tcPr>
            <w:tcW w:w="5786" w:type="dxa"/>
            <w:gridSpan w:val="1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20" w:type="dxa"/>
            <w:vMerge w:val="continue"/>
          </w:tcPr>
          <w:p/>
        </w:tc>
        <w:tc>
          <w:tcPr>
            <w:tcW w:w="2014" w:type="dxa"/>
            <w:gridSpan w:val="2"/>
          </w:tcPr>
          <w:p>
            <w:pPr>
              <w:spacing w:line="360" w:lineRule="auto"/>
              <w:jc w:val="center"/>
            </w:pPr>
            <w:r>
              <w:rPr>
                <w:rFonts w:hint="eastAsia"/>
              </w:rPr>
              <w:t>注册地址</w:t>
            </w:r>
          </w:p>
        </w:tc>
        <w:tc>
          <w:tcPr>
            <w:tcW w:w="5786" w:type="dxa"/>
            <w:gridSpan w:val="1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20" w:type="dxa"/>
            <w:vMerge w:val="continue"/>
          </w:tcPr>
          <w:p/>
        </w:tc>
        <w:tc>
          <w:tcPr>
            <w:tcW w:w="2014" w:type="dxa"/>
            <w:gridSpan w:val="2"/>
          </w:tcPr>
          <w:p>
            <w:pPr>
              <w:spacing w:line="480" w:lineRule="auto"/>
              <w:jc w:val="center"/>
            </w:pPr>
            <w:r>
              <w:rPr>
                <w:rFonts w:hint="eastAsia"/>
              </w:rPr>
              <w:t>办公地址</w:t>
            </w:r>
          </w:p>
        </w:tc>
        <w:tc>
          <w:tcPr>
            <w:tcW w:w="3211" w:type="dxa"/>
            <w:gridSpan w:val="6"/>
          </w:tcPr>
          <w:p/>
        </w:tc>
        <w:tc>
          <w:tcPr>
            <w:tcW w:w="1113" w:type="dxa"/>
            <w:gridSpan w:val="3"/>
          </w:tcPr>
          <w:p>
            <w:pPr>
              <w:spacing w:line="480" w:lineRule="auto"/>
              <w:jc w:val="center"/>
            </w:pPr>
            <w:r>
              <w:rPr>
                <w:rFonts w:hint="eastAsia"/>
              </w:rPr>
              <w:t>邮编</w:t>
            </w:r>
          </w:p>
        </w:tc>
        <w:tc>
          <w:tcPr>
            <w:tcW w:w="1462"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420" w:type="dxa"/>
            <w:vMerge w:val="continue"/>
          </w:tcPr>
          <w:p/>
        </w:tc>
        <w:tc>
          <w:tcPr>
            <w:tcW w:w="2014" w:type="dxa"/>
            <w:gridSpan w:val="2"/>
          </w:tcPr>
          <w:p>
            <w:pPr>
              <w:spacing w:line="480" w:lineRule="auto"/>
              <w:jc w:val="center"/>
            </w:pPr>
            <w:r>
              <w:rPr>
                <w:rFonts w:hint="eastAsia"/>
              </w:rPr>
              <w:t>法定代表人</w:t>
            </w:r>
          </w:p>
        </w:tc>
        <w:tc>
          <w:tcPr>
            <w:tcW w:w="1404" w:type="dxa"/>
          </w:tcPr>
          <w:p/>
        </w:tc>
        <w:tc>
          <w:tcPr>
            <w:tcW w:w="1098" w:type="dxa"/>
          </w:tcPr>
          <w:p>
            <w:pPr>
              <w:spacing w:line="480" w:lineRule="auto"/>
            </w:pPr>
            <w:r>
              <w:rPr>
                <w:rFonts w:hint="eastAsia"/>
              </w:rPr>
              <w:t>身份证号</w:t>
            </w:r>
          </w:p>
        </w:tc>
        <w:tc>
          <w:tcPr>
            <w:tcW w:w="3284"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420" w:type="dxa"/>
            <w:vMerge w:val="continue"/>
          </w:tcPr>
          <w:p/>
        </w:tc>
        <w:tc>
          <w:tcPr>
            <w:tcW w:w="2014" w:type="dxa"/>
            <w:gridSpan w:val="2"/>
          </w:tcPr>
          <w:p>
            <w:pPr>
              <w:spacing w:line="480" w:lineRule="auto"/>
              <w:jc w:val="center"/>
            </w:pPr>
            <w:r>
              <w:rPr>
                <w:rFonts w:hint="eastAsia"/>
              </w:rPr>
              <w:t>注册资本</w:t>
            </w:r>
          </w:p>
        </w:tc>
        <w:tc>
          <w:tcPr>
            <w:tcW w:w="2502" w:type="dxa"/>
            <w:gridSpan w:val="2"/>
          </w:tcPr>
          <w:p>
            <w:pPr>
              <w:spacing w:line="480" w:lineRule="auto"/>
              <w:jc w:val="right"/>
            </w:pPr>
            <w:r>
              <w:rPr>
                <w:rFonts w:hint="eastAsia"/>
              </w:rPr>
              <w:t>万元</w:t>
            </w:r>
          </w:p>
        </w:tc>
        <w:tc>
          <w:tcPr>
            <w:tcW w:w="1149" w:type="dxa"/>
            <w:gridSpan w:val="5"/>
          </w:tcPr>
          <w:p>
            <w:pPr>
              <w:spacing w:line="480" w:lineRule="auto"/>
            </w:pPr>
            <w:r>
              <w:rPr>
                <w:rFonts w:hint="eastAsia"/>
              </w:rPr>
              <w:t>设立时间</w:t>
            </w:r>
          </w:p>
        </w:tc>
        <w:tc>
          <w:tcPr>
            <w:tcW w:w="2135"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20" w:type="dxa"/>
            <w:vMerge w:val="continue"/>
          </w:tcPr>
          <w:p/>
        </w:tc>
        <w:tc>
          <w:tcPr>
            <w:tcW w:w="2014" w:type="dxa"/>
            <w:gridSpan w:val="2"/>
          </w:tcPr>
          <w:p>
            <w:pPr>
              <w:spacing w:line="480" w:lineRule="auto"/>
              <w:jc w:val="center"/>
            </w:pPr>
            <w:r>
              <w:rPr>
                <w:rFonts w:hint="eastAsia"/>
              </w:rPr>
              <w:t>企业资质类型</w:t>
            </w:r>
          </w:p>
        </w:tc>
        <w:tc>
          <w:tcPr>
            <w:tcW w:w="5786" w:type="dxa"/>
            <w:gridSpan w:val="1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20" w:type="dxa"/>
            <w:vMerge w:val="continue"/>
          </w:tcPr>
          <w:p/>
        </w:tc>
        <w:tc>
          <w:tcPr>
            <w:tcW w:w="1360" w:type="dxa"/>
            <w:vMerge w:val="restart"/>
          </w:tcPr>
          <w:p>
            <w:pPr>
              <w:jc w:val="center"/>
            </w:pPr>
          </w:p>
          <w:p>
            <w:pPr>
              <w:jc w:val="center"/>
            </w:pPr>
          </w:p>
          <w:p>
            <w:pPr>
              <w:spacing w:line="276" w:lineRule="auto"/>
              <w:jc w:val="center"/>
            </w:pPr>
            <w:r>
              <w:rPr>
                <w:rFonts w:hint="eastAsia"/>
              </w:rPr>
              <w:t>企业联系人</w:t>
            </w:r>
          </w:p>
        </w:tc>
        <w:tc>
          <w:tcPr>
            <w:tcW w:w="654" w:type="dxa"/>
            <w:vMerge w:val="restart"/>
          </w:tcPr>
          <w:p>
            <w:pPr>
              <w:jc w:val="center"/>
            </w:pPr>
          </w:p>
          <w:p>
            <w:pPr>
              <w:spacing w:line="360" w:lineRule="auto"/>
            </w:pPr>
            <w:r>
              <w:rPr>
                <w:rFonts w:hint="eastAsia"/>
              </w:rPr>
              <w:t>姓名</w:t>
            </w:r>
          </w:p>
        </w:tc>
        <w:tc>
          <w:tcPr>
            <w:tcW w:w="1404" w:type="dxa"/>
            <w:vMerge w:val="restart"/>
          </w:tcPr>
          <w:p/>
        </w:tc>
        <w:tc>
          <w:tcPr>
            <w:tcW w:w="1099" w:type="dxa"/>
            <w:gridSpan w:val="2"/>
            <w:vMerge w:val="restart"/>
          </w:tcPr>
          <w:p>
            <w:pPr>
              <w:jc w:val="center"/>
            </w:pPr>
          </w:p>
          <w:p>
            <w:pPr>
              <w:jc w:val="center"/>
            </w:pPr>
            <w:r>
              <w:rPr>
                <w:rFonts w:hint="eastAsia"/>
              </w:rPr>
              <w:t>联系人</w:t>
            </w:r>
          </w:p>
          <w:p>
            <w:pPr>
              <w:jc w:val="center"/>
            </w:pPr>
            <w:r>
              <w:rPr>
                <w:rFonts w:hint="eastAsia"/>
              </w:rPr>
              <w:t>电话</w:t>
            </w:r>
          </w:p>
        </w:tc>
        <w:tc>
          <w:tcPr>
            <w:tcW w:w="1822" w:type="dxa"/>
            <w:gridSpan w:val="7"/>
          </w:tcPr>
          <w:p>
            <w:pPr>
              <w:spacing w:line="276" w:lineRule="auto"/>
              <w:jc w:val="center"/>
            </w:pPr>
            <w:r>
              <w:rPr>
                <w:rFonts w:hint="eastAsia"/>
              </w:rPr>
              <w:t>座机（加区号）</w:t>
            </w:r>
          </w:p>
        </w:tc>
        <w:tc>
          <w:tcPr>
            <w:tcW w:w="1461" w:type="dxa"/>
          </w:tcPr>
          <w:p>
            <w:pPr>
              <w:spacing w:line="276" w:lineRule="auto"/>
              <w:jc w:val="center"/>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20" w:type="dxa"/>
            <w:vMerge w:val="continue"/>
          </w:tcPr>
          <w:p/>
        </w:tc>
        <w:tc>
          <w:tcPr>
            <w:tcW w:w="1360" w:type="dxa"/>
            <w:vMerge w:val="continue"/>
          </w:tcPr>
          <w:p>
            <w:pPr>
              <w:jc w:val="center"/>
            </w:pPr>
          </w:p>
        </w:tc>
        <w:tc>
          <w:tcPr>
            <w:tcW w:w="654" w:type="dxa"/>
            <w:vMerge w:val="continue"/>
            <w:tcBorders>
              <w:bottom w:val="nil"/>
            </w:tcBorders>
          </w:tcPr>
          <w:p>
            <w:pPr>
              <w:spacing w:line="360" w:lineRule="auto"/>
              <w:jc w:val="center"/>
            </w:pPr>
          </w:p>
        </w:tc>
        <w:tc>
          <w:tcPr>
            <w:tcW w:w="1404" w:type="dxa"/>
            <w:vMerge w:val="continue"/>
          </w:tcPr>
          <w:p/>
        </w:tc>
        <w:tc>
          <w:tcPr>
            <w:tcW w:w="1099" w:type="dxa"/>
            <w:gridSpan w:val="2"/>
            <w:vMerge w:val="continue"/>
          </w:tcPr>
          <w:p/>
        </w:tc>
        <w:tc>
          <w:tcPr>
            <w:tcW w:w="1822" w:type="dxa"/>
            <w:gridSpan w:val="7"/>
          </w:tcPr>
          <w:p/>
        </w:tc>
        <w:tc>
          <w:tcPr>
            <w:tcW w:w="146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420" w:type="dxa"/>
            <w:vMerge w:val="continue"/>
          </w:tcPr>
          <w:p/>
        </w:tc>
        <w:tc>
          <w:tcPr>
            <w:tcW w:w="1360" w:type="dxa"/>
            <w:vMerge w:val="continue"/>
          </w:tcPr>
          <w:p/>
        </w:tc>
        <w:tc>
          <w:tcPr>
            <w:tcW w:w="654" w:type="dxa"/>
          </w:tcPr>
          <w:p>
            <w:pPr>
              <w:spacing w:line="600" w:lineRule="auto"/>
              <w:jc w:val="center"/>
            </w:pPr>
            <w:r>
              <w:rPr>
                <w:rFonts w:hint="eastAsia"/>
              </w:rPr>
              <w:t>职务</w:t>
            </w:r>
          </w:p>
        </w:tc>
        <w:tc>
          <w:tcPr>
            <w:tcW w:w="1404" w:type="dxa"/>
          </w:tcPr>
          <w:p/>
        </w:tc>
        <w:tc>
          <w:tcPr>
            <w:tcW w:w="1394" w:type="dxa"/>
            <w:gridSpan w:val="3"/>
          </w:tcPr>
          <w:p>
            <w:pPr>
              <w:jc w:val="center"/>
            </w:pPr>
            <w:r>
              <w:rPr>
                <w:rFonts w:hint="eastAsia"/>
              </w:rPr>
              <w:t>联系人邮箱或QQ号吗</w:t>
            </w:r>
          </w:p>
        </w:tc>
        <w:tc>
          <w:tcPr>
            <w:tcW w:w="2988" w:type="dxa"/>
            <w:gridSpan w:val="7"/>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420" w:type="dxa"/>
            <w:vMerge w:val="continue"/>
          </w:tcPr>
          <w:p/>
        </w:tc>
        <w:tc>
          <w:tcPr>
            <w:tcW w:w="1360" w:type="dxa"/>
            <w:vMerge w:val="restart"/>
          </w:tcPr>
          <w:p>
            <w:pPr>
              <w:jc w:val="center"/>
            </w:pPr>
          </w:p>
          <w:p>
            <w:pPr>
              <w:jc w:val="center"/>
            </w:pPr>
          </w:p>
          <w:p>
            <w:pPr>
              <w:jc w:val="center"/>
            </w:pPr>
            <w:r>
              <w:rPr>
                <w:rFonts w:hint="eastAsia"/>
              </w:rPr>
              <w:t>企业负责人</w:t>
            </w:r>
          </w:p>
        </w:tc>
        <w:tc>
          <w:tcPr>
            <w:tcW w:w="654" w:type="dxa"/>
          </w:tcPr>
          <w:p>
            <w:pPr>
              <w:jc w:val="center"/>
            </w:pPr>
          </w:p>
          <w:p>
            <w:pPr>
              <w:spacing w:line="276" w:lineRule="auto"/>
            </w:pPr>
            <w:r>
              <w:rPr>
                <w:rFonts w:hint="eastAsia"/>
              </w:rPr>
              <w:t>姓名</w:t>
            </w:r>
          </w:p>
        </w:tc>
        <w:tc>
          <w:tcPr>
            <w:tcW w:w="1404" w:type="dxa"/>
          </w:tcPr>
          <w:p/>
        </w:tc>
        <w:tc>
          <w:tcPr>
            <w:tcW w:w="1099" w:type="dxa"/>
            <w:gridSpan w:val="2"/>
            <w:vMerge w:val="restart"/>
          </w:tcPr>
          <w:p>
            <w:pPr>
              <w:jc w:val="center"/>
            </w:pPr>
          </w:p>
          <w:p>
            <w:pPr>
              <w:jc w:val="center"/>
            </w:pPr>
          </w:p>
          <w:p>
            <w:pPr>
              <w:spacing w:line="276" w:lineRule="auto"/>
              <w:jc w:val="center"/>
            </w:pPr>
            <w:r>
              <w:rPr>
                <w:rFonts w:hint="eastAsia"/>
              </w:rPr>
              <w:t>负责人</w:t>
            </w:r>
          </w:p>
          <w:p>
            <w:pPr>
              <w:spacing w:line="276" w:lineRule="auto"/>
              <w:jc w:val="center"/>
            </w:pPr>
            <w:r>
              <w:rPr>
                <w:rFonts w:hint="eastAsia"/>
              </w:rPr>
              <w:t>电话</w:t>
            </w:r>
          </w:p>
        </w:tc>
        <w:tc>
          <w:tcPr>
            <w:tcW w:w="1641" w:type="dxa"/>
            <w:gridSpan w:val="5"/>
          </w:tcPr>
          <w:p>
            <w:pPr>
              <w:jc w:val="center"/>
            </w:pPr>
          </w:p>
          <w:p>
            <w:pPr>
              <w:spacing w:line="276" w:lineRule="auto"/>
            </w:pPr>
            <w:r>
              <w:rPr>
                <w:rFonts w:hint="eastAsia"/>
              </w:rPr>
              <w:t>座机（加区号）</w:t>
            </w:r>
          </w:p>
        </w:tc>
        <w:tc>
          <w:tcPr>
            <w:tcW w:w="1642" w:type="dxa"/>
            <w:gridSpan w:val="3"/>
          </w:tcPr>
          <w:p>
            <w:pPr>
              <w:jc w:val="center"/>
            </w:pPr>
          </w:p>
          <w:p>
            <w:pPr>
              <w:spacing w:line="276" w:lineRule="auto"/>
              <w:jc w:val="center"/>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420" w:type="dxa"/>
            <w:vMerge w:val="continue"/>
          </w:tcPr>
          <w:p/>
        </w:tc>
        <w:tc>
          <w:tcPr>
            <w:tcW w:w="1360" w:type="dxa"/>
            <w:vMerge w:val="continue"/>
          </w:tcPr>
          <w:p/>
        </w:tc>
        <w:tc>
          <w:tcPr>
            <w:tcW w:w="654" w:type="dxa"/>
          </w:tcPr>
          <w:p>
            <w:pPr>
              <w:jc w:val="center"/>
            </w:pPr>
          </w:p>
          <w:p>
            <w:pPr>
              <w:spacing w:line="360" w:lineRule="auto"/>
              <w:jc w:val="center"/>
            </w:pPr>
            <w:r>
              <w:rPr>
                <w:rFonts w:hint="eastAsia"/>
              </w:rPr>
              <w:t>职务</w:t>
            </w:r>
          </w:p>
        </w:tc>
        <w:tc>
          <w:tcPr>
            <w:tcW w:w="1404" w:type="dxa"/>
          </w:tcPr>
          <w:p/>
        </w:tc>
        <w:tc>
          <w:tcPr>
            <w:tcW w:w="1099" w:type="dxa"/>
            <w:gridSpan w:val="2"/>
            <w:vMerge w:val="continue"/>
          </w:tcPr>
          <w:p/>
        </w:tc>
        <w:tc>
          <w:tcPr>
            <w:tcW w:w="1641" w:type="dxa"/>
            <w:gridSpan w:val="5"/>
          </w:tcPr>
          <w:p/>
        </w:tc>
        <w:tc>
          <w:tcPr>
            <w:tcW w:w="1642"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420" w:type="dxa"/>
            <w:vMerge w:val="restart"/>
          </w:tcPr>
          <w:p>
            <w:pPr>
              <w:jc w:val="center"/>
            </w:pPr>
          </w:p>
          <w:p>
            <w:pPr>
              <w:jc w:val="center"/>
            </w:pPr>
          </w:p>
          <w:p>
            <w:pPr>
              <w:jc w:val="center"/>
            </w:pPr>
          </w:p>
          <w:p>
            <w:pPr>
              <w:jc w:val="center"/>
            </w:pPr>
          </w:p>
          <w:p>
            <w:pPr>
              <w:jc w:val="center"/>
            </w:pPr>
            <w:r>
              <w:rPr>
                <w:rFonts w:hint="eastAsia"/>
              </w:rPr>
              <w:t>市场行为</w:t>
            </w:r>
          </w:p>
        </w:tc>
        <w:tc>
          <w:tcPr>
            <w:tcW w:w="2014" w:type="dxa"/>
            <w:gridSpan w:val="2"/>
          </w:tcPr>
          <w:p>
            <w:pPr>
              <w:jc w:val="center"/>
              <w:rPr>
                <w:rFonts w:hint="eastAsia"/>
              </w:rPr>
            </w:pPr>
          </w:p>
        </w:tc>
        <w:tc>
          <w:tcPr>
            <w:tcW w:w="2893" w:type="dxa"/>
            <w:gridSpan w:val="5"/>
          </w:tcPr>
          <w:p>
            <w:pPr>
              <w:spacing w:line="480" w:lineRule="auto"/>
              <w:jc w:val="center"/>
              <w:rPr>
                <w:rFonts w:hint="eastAsia" w:eastAsiaTheme="minorEastAsia"/>
                <w:lang w:val="en-US" w:eastAsia="zh-CN"/>
              </w:rPr>
            </w:pPr>
            <w:r>
              <w:rPr>
                <w:rFonts w:hint="eastAsia"/>
                <w:lang w:val="en-US" w:eastAsia="zh-CN"/>
              </w:rPr>
              <w:t>2016年</w:t>
            </w:r>
          </w:p>
        </w:tc>
        <w:tc>
          <w:tcPr>
            <w:tcW w:w="2893" w:type="dxa"/>
            <w:gridSpan w:val="6"/>
          </w:tcPr>
          <w:p>
            <w:pPr>
              <w:spacing w:line="480" w:lineRule="auto"/>
              <w:jc w:val="center"/>
              <w:rPr>
                <w:rFonts w:hint="eastAsia" w:eastAsiaTheme="minorEastAsia"/>
                <w:lang w:val="en-US" w:eastAsia="zh-CN"/>
              </w:rPr>
            </w:pPr>
            <w:r>
              <w:rPr>
                <w:rFonts w:hint="eastAsia"/>
                <w:lang w:val="en-US" w:eastAsia="zh-CN"/>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420" w:type="dxa"/>
            <w:vMerge w:val="continue"/>
          </w:tcPr>
          <w:p>
            <w:pPr>
              <w:jc w:val="center"/>
            </w:pPr>
          </w:p>
        </w:tc>
        <w:tc>
          <w:tcPr>
            <w:tcW w:w="2014" w:type="dxa"/>
            <w:gridSpan w:val="2"/>
          </w:tcPr>
          <w:p>
            <w:pPr>
              <w:spacing w:line="360" w:lineRule="auto"/>
              <w:jc w:val="center"/>
            </w:pPr>
            <w:r>
              <w:rPr>
                <w:rFonts w:hint="eastAsia"/>
              </w:rPr>
              <w:t>近</w:t>
            </w:r>
            <w:r>
              <w:rPr>
                <w:rFonts w:hint="eastAsia"/>
                <w:lang w:val="en-US" w:eastAsia="zh-CN"/>
              </w:rPr>
              <w:t>二</w:t>
            </w:r>
            <w:r>
              <w:rPr>
                <w:rFonts w:hint="eastAsia"/>
              </w:rPr>
              <w:t>年安全</w:t>
            </w:r>
          </w:p>
          <w:p>
            <w:pPr>
              <w:jc w:val="center"/>
            </w:pPr>
            <w:r>
              <w:rPr>
                <w:rFonts w:hint="eastAsia"/>
              </w:rPr>
              <w:t>生产事故</w:t>
            </w:r>
          </w:p>
        </w:tc>
        <w:tc>
          <w:tcPr>
            <w:tcW w:w="2893" w:type="dxa"/>
            <w:gridSpan w:val="5"/>
          </w:tcPr>
          <w:p>
            <w:pPr>
              <w:jc w:val="center"/>
            </w:pPr>
          </w:p>
        </w:tc>
        <w:tc>
          <w:tcPr>
            <w:tcW w:w="2893" w:type="dxa"/>
            <w:gridSpan w:val="6"/>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420" w:type="dxa"/>
            <w:vMerge w:val="continue"/>
          </w:tcPr>
          <w:p/>
        </w:tc>
        <w:tc>
          <w:tcPr>
            <w:tcW w:w="2014" w:type="dxa"/>
            <w:gridSpan w:val="2"/>
          </w:tcPr>
          <w:p>
            <w:pPr>
              <w:spacing w:line="360" w:lineRule="auto"/>
              <w:jc w:val="center"/>
            </w:pPr>
            <w:r>
              <w:rPr>
                <w:rFonts w:hint="eastAsia"/>
              </w:rPr>
              <w:t>近</w:t>
            </w:r>
            <w:r>
              <w:rPr>
                <w:rFonts w:hint="eastAsia"/>
                <w:lang w:val="en-US" w:eastAsia="zh-CN"/>
              </w:rPr>
              <w:t>二</w:t>
            </w:r>
            <w:r>
              <w:rPr>
                <w:rFonts w:hint="eastAsia"/>
              </w:rPr>
              <w:t>年质量</w:t>
            </w:r>
          </w:p>
          <w:p>
            <w:pPr>
              <w:spacing w:line="360" w:lineRule="auto"/>
              <w:jc w:val="center"/>
            </w:pPr>
            <w:r>
              <w:rPr>
                <w:rFonts w:hint="eastAsia"/>
              </w:rPr>
              <w:t>事故</w:t>
            </w:r>
          </w:p>
        </w:tc>
        <w:tc>
          <w:tcPr>
            <w:tcW w:w="2893" w:type="dxa"/>
            <w:gridSpan w:val="5"/>
          </w:tcPr>
          <w:p/>
        </w:tc>
        <w:tc>
          <w:tcPr>
            <w:tcW w:w="2893" w:type="dxa"/>
            <w:gridSpan w:val="6"/>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420" w:type="dxa"/>
            <w:vMerge w:val="continue"/>
          </w:tcPr>
          <w:p/>
        </w:tc>
        <w:tc>
          <w:tcPr>
            <w:tcW w:w="2014" w:type="dxa"/>
            <w:gridSpan w:val="2"/>
          </w:tcPr>
          <w:p>
            <w:pPr>
              <w:spacing w:line="360" w:lineRule="auto"/>
              <w:jc w:val="center"/>
            </w:pPr>
            <w:r>
              <w:rPr>
                <w:rFonts w:hint="eastAsia"/>
              </w:rPr>
              <w:t>近</w:t>
            </w:r>
            <w:r>
              <w:rPr>
                <w:rFonts w:hint="eastAsia"/>
                <w:lang w:val="en-US" w:eastAsia="zh-CN"/>
              </w:rPr>
              <w:t>二</w:t>
            </w:r>
            <w:r>
              <w:rPr>
                <w:rFonts w:hint="eastAsia"/>
              </w:rPr>
              <w:t>年拖欠</w:t>
            </w:r>
          </w:p>
          <w:p>
            <w:pPr>
              <w:spacing w:line="360" w:lineRule="auto"/>
              <w:jc w:val="center"/>
            </w:pPr>
            <w:r>
              <w:rPr>
                <w:rFonts w:hint="eastAsia"/>
              </w:rPr>
              <w:t>工资情况</w:t>
            </w:r>
          </w:p>
        </w:tc>
        <w:tc>
          <w:tcPr>
            <w:tcW w:w="2893" w:type="dxa"/>
            <w:gridSpan w:val="5"/>
          </w:tcPr>
          <w:p/>
        </w:tc>
        <w:tc>
          <w:tcPr>
            <w:tcW w:w="2893" w:type="dxa"/>
            <w:gridSpan w:val="6"/>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420" w:type="dxa"/>
            <w:vMerge w:val="continue"/>
          </w:tcPr>
          <w:p/>
        </w:tc>
        <w:tc>
          <w:tcPr>
            <w:tcW w:w="2014" w:type="dxa"/>
            <w:gridSpan w:val="2"/>
          </w:tcPr>
          <w:p>
            <w:pPr>
              <w:spacing w:line="360" w:lineRule="auto"/>
              <w:jc w:val="center"/>
              <w:rPr>
                <w:rFonts w:hint="eastAsia"/>
              </w:rPr>
            </w:pPr>
            <w:r>
              <w:rPr>
                <w:rFonts w:hint="eastAsia"/>
              </w:rPr>
              <w:t>近</w:t>
            </w:r>
            <w:r>
              <w:rPr>
                <w:rFonts w:hint="eastAsia"/>
                <w:lang w:val="en-US" w:eastAsia="zh-CN"/>
              </w:rPr>
              <w:t>二</w:t>
            </w:r>
            <w:r>
              <w:rPr>
                <w:rFonts w:hint="eastAsia"/>
              </w:rPr>
              <w:t>年被通报</w:t>
            </w:r>
          </w:p>
          <w:p>
            <w:pPr>
              <w:spacing w:line="360" w:lineRule="auto"/>
              <w:jc w:val="center"/>
            </w:pPr>
            <w:r>
              <w:rPr>
                <w:rFonts w:hint="eastAsia"/>
              </w:rPr>
              <w:t>批评情况</w:t>
            </w:r>
          </w:p>
        </w:tc>
        <w:tc>
          <w:tcPr>
            <w:tcW w:w="2893" w:type="dxa"/>
            <w:gridSpan w:val="5"/>
          </w:tcPr>
          <w:p/>
        </w:tc>
        <w:tc>
          <w:tcPr>
            <w:tcW w:w="2893" w:type="dxa"/>
            <w:gridSpan w:val="6"/>
          </w:tcPr>
          <w:p/>
        </w:tc>
      </w:tr>
    </w:tbl>
    <w:p>
      <w:pPr>
        <w:jc w:val="center"/>
        <w:rPr>
          <w:sz w:val="28"/>
          <w:szCs w:val="28"/>
        </w:rPr>
      </w:pPr>
      <w:r>
        <w:rPr>
          <w:rFonts w:hint="eastAsia" w:eastAsia="宋体"/>
          <w:sz w:val="28"/>
          <w:szCs w:val="28"/>
          <w:lang w:eastAsia="zh-CN"/>
        </w:rPr>
        <w:t>辽宁省</w:t>
      </w:r>
      <w:r>
        <w:rPr>
          <w:rFonts w:hint="eastAsia"/>
          <w:sz w:val="28"/>
          <w:szCs w:val="28"/>
        </w:rPr>
        <w:t>建筑业诚信劳务企业评价申报表</w:t>
      </w:r>
    </w:p>
    <w:tbl>
      <w:tblPr>
        <w:tblStyle w:val="11"/>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365"/>
        <w:gridCol w:w="1742"/>
        <w:gridCol w:w="1005"/>
        <w:gridCol w:w="1361"/>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4" w:type="dxa"/>
            <w:vMerge w:val="restart"/>
            <w:textDirection w:val="tbRlV"/>
          </w:tcPr>
          <w:p>
            <w:pPr>
              <w:pStyle w:val="17"/>
              <w:ind w:left="113" w:right="113"/>
              <w:jc w:val="center"/>
              <w:rPr>
                <w:rFonts w:hint="eastAsia" w:eastAsiaTheme="minorEastAsia"/>
                <w:lang w:val="en-US" w:eastAsia="zh-CN"/>
              </w:rPr>
            </w:pPr>
            <w:r>
              <w:rPr>
                <w:rFonts w:hint="eastAsia"/>
                <w:lang w:val="en-US" w:eastAsia="zh-CN"/>
              </w:rPr>
              <w:t>经营实力</w:t>
            </w:r>
          </w:p>
          <w:p>
            <w:pPr>
              <w:pStyle w:val="17"/>
              <w:ind w:left="113" w:right="113"/>
              <w:jc w:val="center"/>
            </w:pPr>
          </w:p>
          <w:p>
            <w:pPr>
              <w:pStyle w:val="17"/>
              <w:ind w:left="113" w:right="113"/>
              <w:jc w:val="center"/>
            </w:pPr>
          </w:p>
          <w:p>
            <w:pPr>
              <w:pStyle w:val="17"/>
              <w:ind w:left="113" w:right="113"/>
              <w:jc w:val="center"/>
            </w:pPr>
          </w:p>
          <w:p>
            <w:pPr>
              <w:pStyle w:val="17"/>
              <w:ind w:left="113" w:right="113"/>
              <w:rPr>
                <w:rFonts w:hint="eastAsia" w:eastAsiaTheme="minorEastAsia"/>
                <w:lang w:val="en-US" w:eastAsia="zh-CN"/>
              </w:rPr>
            </w:pPr>
            <w:r>
              <w:rPr>
                <w:rFonts w:hint="eastAsia"/>
                <w:lang w:val="en-US" w:eastAsia="zh-CN"/>
              </w:rPr>
              <w:t>经营规模</w:t>
            </w:r>
          </w:p>
        </w:tc>
        <w:tc>
          <w:tcPr>
            <w:tcW w:w="2365" w:type="dxa"/>
            <w:vMerge w:val="restart"/>
          </w:tcPr>
          <w:p>
            <w:pPr>
              <w:pStyle w:val="17"/>
              <w:spacing w:line="240" w:lineRule="auto"/>
              <w:jc w:val="center"/>
              <w:rPr>
                <w:rFonts w:hint="eastAsia"/>
              </w:rPr>
            </w:pPr>
          </w:p>
          <w:p>
            <w:pPr>
              <w:pStyle w:val="17"/>
              <w:spacing w:line="240" w:lineRule="auto"/>
              <w:jc w:val="center"/>
            </w:pPr>
            <w:r>
              <w:rPr>
                <w:rFonts w:hint="eastAsia"/>
              </w:rPr>
              <w:t>经营</w:t>
            </w:r>
            <w:r>
              <w:rPr>
                <w:rFonts w:hint="eastAsia"/>
                <w:lang w:val="en-US" w:eastAsia="zh-CN"/>
              </w:rPr>
              <w:t>规模</w:t>
            </w:r>
            <w:r>
              <w:rPr>
                <w:rFonts w:hint="eastAsia"/>
              </w:rPr>
              <w:t>（万元）</w:t>
            </w:r>
          </w:p>
        </w:tc>
        <w:tc>
          <w:tcPr>
            <w:tcW w:w="1742" w:type="dxa"/>
          </w:tcPr>
          <w:p>
            <w:pPr>
              <w:spacing w:line="480" w:lineRule="auto"/>
              <w:jc w:val="center"/>
              <w:rPr>
                <w:rFonts w:hint="eastAsia"/>
                <w:lang w:val="en-US" w:eastAsia="zh-CN"/>
              </w:rPr>
            </w:pPr>
            <w:r>
              <w:rPr>
                <w:rFonts w:hint="eastAsia"/>
                <w:lang w:val="en-US" w:eastAsia="zh-CN"/>
              </w:rPr>
              <w:t>合同额（万元）</w:t>
            </w:r>
          </w:p>
        </w:tc>
        <w:tc>
          <w:tcPr>
            <w:tcW w:w="3753"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4" w:type="dxa"/>
            <w:vMerge w:val="continue"/>
            <w:textDirection w:val="tbRlV"/>
          </w:tcPr>
          <w:p>
            <w:pPr>
              <w:jc w:val="center"/>
            </w:pPr>
          </w:p>
        </w:tc>
        <w:tc>
          <w:tcPr>
            <w:tcW w:w="2365" w:type="dxa"/>
            <w:vMerge w:val="continue"/>
          </w:tcPr>
          <w:p>
            <w:pPr>
              <w:jc w:val="center"/>
            </w:pPr>
          </w:p>
        </w:tc>
        <w:tc>
          <w:tcPr>
            <w:tcW w:w="1742" w:type="dxa"/>
          </w:tcPr>
          <w:p>
            <w:pPr>
              <w:spacing w:line="240" w:lineRule="auto"/>
              <w:jc w:val="center"/>
              <w:rPr>
                <w:rFonts w:hint="eastAsia" w:eastAsiaTheme="minorEastAsia"/>
                <w:lang w:val="en-US" w:eastAsia="zh-CN"/>
              </w:rPr>
            </w:pPr>
            <w:r>
              <w:rPr>
                <w:rFonts w:hint="eastAsia"/>
                <w:lang w:val="en-US" w:eastAsia="zh-CN"/>
              </w:rPr>
              <w:t>工程结算总额（万元）</w:t>
            </w:r>
          </w:p>
        </w:tc>
        <w:tc>
          <w:tcPr>
            <w:tcW w:w="3753" w:type="dxa"/>
            <w:gridSpan w:val="3"/>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554" w:type="dxa"/>
            <w:vMerge w:val="continue"/>
          </w:tcPr>
          <w:p>
            <w:pPr>
              <w:pStyle w:val="17"/>
            </w:pPr>
          </w:p>
        </w:tc>
        <w:tc>
          <w:tcPr>
            <w:tcW w:w="2365" w:type="dxa"/>
            <w:vMerge w:val="restart"/>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人力资源</w:t>
            </w:r>
          </w:p>
        </w:tc>
        <w:tc>
          <w:tcPr>
            <w:tcW w:w="1742" w:type="dxa"/>
          </w:tcPr>
          <w:p>
            <w:pPr>
              <w:jc w:val="center"/>
              <w:rPr>
                <w:rFonts w:hint="eastAsia"/>
                <w:lang w:val="en-US" w:eastAsia="zh-CN"/>
              </w:rPr>
            </w:pPr>
            <w:r>
              <w:rPr>
                <w:rFonts w:hint="eastAsia"/>
                <w:lang w:val="en-US" w:eastAsia="zh-CN"/>
              </w:rPr>
              <w:t>常年劳务</w:t>
            </w:r>
          </w:p>
          <w:p>
            <w:pPr>
              <w:jc w:val="center"/>
              <w:rPr>
                <w:rFonts w:hint="eastAsia"/>
                <w:lang w:val="en-US" w:eastAsia="zh-CN"/>
              </w:rPr>
            </w:pPr>
            <w:r>
              <w:rPr>
                <w:rFonts w:hint="eastAsia"/>
                <w:lang w:val="en-US" w:eastAsia="zh-CN"/>
              </w:rPr>
              <w:t>用工人数</w:t>
            </w:r>
          </w:p>
        </w:tc>
        <w:tc>
          <w:tcPr>
            <w:tcW w:w="1005" w:type="dxa"/>
          </w:tcPr>
          <w:p>
            <w:pPr>
              <w:jc w:val="center"/>
              <w:rPr>
                <w:sz w:val="28"/>
                <w:szCs w:val="28"/>
              </w:rPr>
            </w:pPr>
          </w:p>
        </w:tc>
        <w:tc>
          <w:tcPr>
            <w:tcW w:w="1361" w:type="dxa"/>
          </w:tcPr>
          <w:p>
            <w:pPr>
              <w:rPr>
                <w:rFonts w:hint="eastAsia" w:eastAsiaTheme="minorEastAsia"/>
                <w:lang w:val="en-US" w:eastAsia="zh-CN"/>
              </w:rPr>
            </w:pPr>
            <w:r>
              <w:rPr>
                <w:rFonts w:hint="eastAsia"/>
                <w:lang w:val="en-US" w:eastAsia="zh-CN"/>
              </w:rPr>
              <w:t>考核或培训合格的技术工人人数</w:t>
            </w:r>
          </w:p>
        </w:tc>
        <w:tc>
          <w:tcPr>
            <w:tcW w:w="1387"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554" w:type="dxa"/>
            <w:vMerge w:val="continue"/>
          </w:tcPr>
          <w:p>
            <w:pPr>
              <w:jc w:val="center"/>
            </w:pPr>
          </w:p>
        </w:tc>
        <w:tc>
          <w:tcPr>
            <w:tcW w:w="2365" w:type="dxa"/>
            <w:vMerge w:val="continue"/>
          </w:tcPr>
          <w:p>
            <w:pPr>
              <w:jc w:val="center"/>
            </w:pPr>
          </w:p>
        </w:tc>
        <w:tc>
          <w:tcPr>
            <w:tcW w:w="2747" w:type="dxa"/>
            <w:gridSpan w:val="2"/>
          </w:tcPr>
          <w:p>
            <w:pPr>
              <w:rPr>
                <w:rFonts w:hint="eastAsia"/>
                <w:lang w:val="en-US" w:eastAsia="zh-CN"/>
              </w:rPr>
            </w:pPr>
            <w:r>
              <w:rPr>
                <w:rFonts w:hint="eastAsia"/>
                <w:lang w:val="en-US" w:eastAsia="zh-CN"/>
              </w:rPr>
              <w:t>持有岗位证书的施工现场管理人员人数（施工员、质量员、安全员、劳务员等）</w:t>
            </w:r>
          </w:p>
        </w:tc>
        <w:tc>
          <w:tcPr>
            <w:tcW w:w="2748" w:type="dxa"/>
            <w:gridSpan w:val="2"/>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554" w:type="dxa"/>
            <w:vMerge w:val="restart"/>
          </w:tcPr>
          <w:p>
            <w:pPr>
              <w:pStyle w:val="17"/>
              <w:jc w:val="center"/>
            </w:pPr>
          </w:p>
          <w:p>
            <w:pPr>
              <w:pStyle w:val="17"/>
              <w:jc w:val="center"/>
            </w:pPr>
          </w:p>
          <w:p>
            <w:pPr>
              <w:pStyle w:val="17"/>
              <w:jc w:val="center"/>
            </w:pPr>
          </w:p>
          <w:p>
            <w:pPr>
              <w:pStyle w:val="17"/>
              <w:jc w:val="center"/>
            </w:pPr>
          </w:p>
          <w:p>
            <w:pPr>
              <w:pStyle w:val="17"/>
              <w:jc w:val="center"/>
            </w:pPr>
          </w:p>
          <w:p>
            <w:pPr>
              <w:pStyle w:val="17"/>
              <w:jc w:val="center"/>
            </w:pPr>
          </w:p>
          <w:p>
            <w:pPr>
              <w:pStyle w:val="17"/>
              <w:jc w:val="center"/>
            </w:pPr>
          </w:p>
          <w:p>
            <w:pPr>
              <w:pStyle w:val="17"/>
              <w:jc w:val="center"/>
            </w:pPr>
          </w:p>
          <w:p>
            <w:pPr>
              <w:pStyle w:val="17"/>
              <w:jc w:val="center"/>
            </w:pPr>
          </w:p>
          <w:p>
            <w:pPr>
              <w:pStyle w:val="17"/>
              <w:jc w:val="center"/>
            </w:pPr>
          </w:p>
          <w:p>
            <w:pPr>
              <w:pStyle w:val="17"/>
              <w:jc w:val="center"/>
            </w:pPr>
          </w:p>
          <w:p>
            <w:pPr>
              <w:pStyle w:val="17"/>
              <w:jc w:val="center"/>
            </w:pPr>
            <w:r>
              <w:rPr>
                <w:rFonts w:hint="eastAsia"/>
              </w:rPr>
              <w:t>履约能力</w:t>
            </w:r>
          </w:p>
        </w:tc>
        <w:tc>
          <w:tcPr>
            <w:tcW w:w="2365" w:type="dxa"/>
          </w:tcPr>
          <w:p>
            <w:pPr>
              <w:pStyle w:val="17"/>
              <w:spacing w:line="600" w:lineRule="auto"/>
              <w:jc w:val="center"/>
            </w:pPr>
            <w:r>
              <w:rPr>
                <w:rFonts w:hint="eastAsia"/>
              </w:rPr>
              <w:t>合同管理制度</w:t>
            </w:r>
          </w:p>
        </w:tc>
        <w:tc>
          <w:tcPr>
            <w:tcW w:w="1742" w:type="dxa"/>
          </w:tcPr>
          <w:p>
            <w:pPr>
              <w:pStyle w:val="17"/>
              <w:spacing w:line="600" w:lineRule="auto"/>
              <w:jc w:val="cente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c>
          <w:tcPr>
            <w:tcW w:w="2366" w:type="dxa"/>
            <w:gridSpan w:val="2"/>
          </w:tcPr>
          <w:p>
            <w:pPr>
              <w:pStyle w:val="17"/>
              <w:spacing w:line="276" w:lineRule="auto"/>
              <w:jc w:val="center"/>
            </w:pPr>
            <w:r>
              <w:rPr>
                <w:rFonts w:hint="eastAsia"/>
              </w:rPr>
              <w:t>劳务管理</w:t>
            </w:r>
          </w:p>
          <w:p>
            <w:pPr>
              <w:pStyle w:val="17"/>
              <w:spacing w:line="276" w:lineRule="auto"/>
              <w:jc w:val="center"/>
            </w:pPr>
            <w:r>
              <w:rPr>
                <w:rFonts w:hint="eastAsia"/>
              </w:rPr>
              <w:t>制度</w:t>
            </w:r>
          </w:p>
        </w:tc>
        <w:tc>
          <w:tcPr>
            <w:tcW w:w="1387" w:type="dxa"/>
          </w:tcPr>
          <w:p>
            <w:pPr>
              <w:spacing w:line="600" w:lineRule="auto"/>
              <w:jc w:val="center"/>
              <w:rPr>
                <w:sz w:val="28"/>
                <w:szCs w:val="28"/>
              </w:rP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6" w:hRule="atLeast"/>
        </w:trPr>
        <w:tc>
          <w:tcPr>
            <w:tcW w:w="554" w:type="dxa"/>
            <w:vMerge w:val="continue"/>
          </w:tcPr>
          <w:p>
            <w:pPr>
              <w:jc w:val="center"/>
              <w:rPr>
                <w:sz w:val="28"/>
                <w:szCs w:val="28"/>
              </w:rPr>
            </w:pPr>
          </w:p>
        </w:tc>
        <w:tc>
          <w:tcPr>
            <w:tcW w:w="2365" w:type="dxa"/>
          </w:tcPr>
          <w:p>
            <w:pPr>
              <w:pStyle w:val="17"/>
              <w:spacing w:line="600" w:lineRule="auto"/>
              <w:jc w:val="center"/>
            </w:pPr>
            <w:r>
              <w:rPr>
                <w:rFonts w:hint="eastAsia"/>
              </w:rPr>
              <w:t>质量管理制度</w:t>
            </w:r>
          </w:p>
        </w:tc>
        <w:tc>
          <w:tcPr>
            <w:tcW w:w="1742" w:type="dxa"/>
          </w:tcPr>
          <w:p>
            <w:pPr>
              <w:spacing w:line="600" w:lineRule="auto"/>
              <w:jc w:val="center"/>
              <w:rPr>
                <w:sz w:val="28"/>
                <w:szCs w:val="28"/>
              </w:rP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c>
          <w:tcPr>
            <w:tcW w:w="2366" w:type="dxa"/>
            <w:gridSpan w:val="2"/>
          </w:tcPr>
          <w:p>
            <w:pPr>
              <w:pStyle w:val="17"/>
              <w:spacing w:line="276" w:lineRule="auto"/>
              <w:jc w:val="center"/>
            </w:pPr>
            <w:r>
              <w:rPr>
                <w:rFonts w:hint="eastAsia"/>
              </w:rPr>
              <w:t>财务管理</w:t>
            </w:r>
          </w:p>
          <w:p>
            <w:pPr>
              <w:pStyle w:val="17"/>
              <w:spacing w:line="276" w:lineRule="auto"/>
              <w:jc w:val="center"/>
            </w:pPr>
            <w:r>
              <w:rPr>
                <w:rFonts w:hint="eastAsia"/>
              </w:rPr>
              <w:t>制度</w:t>
            </w:r>
          </w:p>
        </w:tc>
        <w:tc>
          <w:tcPr>
            <w:tcW w:w="1387" w:type="dxa"/>
          </w:tcPr>
          <w:p>
            <w:pPr>
              <w:spacing w:line="600" w:lineRule="auto"/>
              <w:jc w:val="center"/>
              <w:rPr>
                <w:sz w:val="28"/>
                <w:szCs w:val="28"/>
              </w:rP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54" w:type="dxa"/>
            <w:vMerge w:val="continue"/>
          </w:tcPr>
          <w:p>
            <w:pPr>
              <w:jc w:val="center"/>
              <w:rPr>
                <w:sz w:val="28"/>
                <w:szCs w:val="28"/>
              </w:rPr>
            </w:pPr>
          </w:p>
        </w:tc>
        <w:tc>
          <w:tcPr>
            <w:tcW w:w="2365" w:type="dxa"/>
          </w:tcPr>
          <w:p>
            <w:pPr>
              <w:pStyle w:val="17"/>
              <w:spacing w:line="600" w:lineRule="auto"/>
              <w:jc w:val="center"/>
            </w:pPr>
            <w:r>
              <w:rPr>
                <w:rFonts w:hint="eastAsia"/>
              </w:rPr>
              <w:t>职业健康安全管理制度</w:t>
            </w:r>
          </w:p>
        </w:tc>
        <w:tc>
          <w:tcPr>
            <w:tcW w:w="1742" w:type="dxa"/>
          </w:tcPr>
          <w:p>
            <w:pPr>
              <w:spacing w:line="600" w:lineRule="auto"/>
              <w:jc w:val="center"/>
              <w:rPr>
                <w:sz w:val="28"/>
                <w:szCs w:val="28"/>
              </w:rP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c>
          <w:tcPr>
            <w:tcW w:w="2366" w:type="dxa"/>
            <w:gridSpan w:val="2"/>
          </w:tcPr>
          <w:p>
            <w:pPr>
              <w:pStyle w:val="17"/>
              <w:spacing w:line="276" w:lineRule="auto"/>
              <w:jc w:val="center"/>
            </w:pPr>
            <w:r>
              <w:rPr>
                <w:rFonts w:hint="eastAsia"/>
              </w:rPr>
              <w:t>工资管理</w:t>
            </w:r>
          </w:p>
          <w:p>
            <w:pPr>
              <w:pStyle w:val="17"/>
              <w:spacing w:line="276" w:lineRule="auto"/>
              <w:jc w:val="center"/>
            </w:pPr>
            <w:r>
              <w:rPr>
                <w:rFonts w:hint="eastAsia"/>
              </w:rPr>
              <w:t>制度</w:t>
            </w:r>
          </w:p>
        </w:tc>
        <w:tc>
          <w:tcPr>
            <w:tcW w:w="1387" w:type="dxa"/>
          </w:tcPr>
          <w:p>
            <w:pPr>
              <w:spacing w:line="600" w:lineRule="auto"/>
              <w:jc w:val="center"/>
              <w:rPr>
                <w:sz w:val="28"/>
                <w:szCs w:val="28"/>
              </w:rP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554" w:type="dxa"/>
            <w:vMerge w:val="continue"/>
          </w:tcPr>
          <w:p>
            <w:pPr>
              <w:jc w:val="center"/>
              <w:rPr>
                <w:sz w:val="28"/>
                <w:szCs w:val="28"/>
              </w:rPr>
            </w:pPr>
          </w:p>
        </w:tc>
        <w:tc>
          <w:tcPr>
            <w:tcW w:w="2365" w:type="dxa"/>
          </w:tcPr>
          <w:p>
            <w:pPr>
              <w:pStyle w:val="17"/>
              <w:spacing w:line="600" w:lineRule="auto"/>
              <w:jc w:val="center"/>
            </w:pPr>
            <w:r>
              <w:rPr>
                <w:rFonts w:hint="eastAsia"/>
              </w:rPr>
              <w:t>环境管理制度</w:t>
            </w:r>
          </w:p>
        </w:tc>
        <w:tc>
          <w:tcPr>
            <w:tcW w:w="1742" w:type="dxa"/>
          </w:tcPr>
          <w:p>
            <w:pPr>
              <w:spacing w:line="600" w:lineRule="auto"/>
              <w:jc w:val="center"/>
              <w:rPr>
                <w:sz w:val="28"/>
                <w:szCs w:val="28"/>
              </w:rP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c>
          <w:tcPr>
            <w:tcW w:w="2366" w:type="dxa"/>
            <w:gridSpan w:val="2"/>
          </w:tcPr>
          <w:p>
            <w:pPr>
              <w:pStyle w:val="17"/>
              <w:spacing w:line="276" w:lineRule="auto"/>
              <w:jc w:val="center"/>
            </w:pPr>
            <w:r>
              <w:rPr>
                <w:rFonts w:hint="eastAsia"/>
              </w:rPr>
              <w:t>档案管理</w:t>
            </w:r>
          </w:p>
          <w:p>
            <w:pPr>
              <w:pStyle w:val="17"/>
              <w:spacing w:line="276" w:lineRule="auto"/>
              <w:jc w:val="center"/>
            </w:pPr>
            <w:r>
              <w:rPr>
                <w:rFonts w:hint="eastAsia"/>
              </w:rPr>
              <w:t>制度</w:t>
            </w:r>
          </w:p>
        </w:tc>
        <w:tc>
          <w:tcPr>
            <w:tcW w:w="1387" w:type="dxa"/>
          </w:tcPr>
          <w:p>
            <w:pPr>
              <w:spacing w:line="600" w:lineRule="auto"/>
              <w:jc w:val="center"/>
              <w:rPr>
                <w:sz w:val="28"/>
                <w:szCs w:val="28"/>
              </w:rPr>
            </w:pP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54" w:type="dxa"/>
            <w:vMerge w:val="continue"/>
          </w:tcPr>
          <w:p>
            <w:pPr>
              <w:jc w:val="center"/>
              <w:rPr>
                <w:sz w:val="28"/>
                <w:szCs w:val="28"/>
              </w:rPr>
            </w:pPr>
          </w:p>
        </w:tc>
        <w:tc>
          <w:tcPr>
            <w:tcW w:w="2365" w:type="dxa"/>
            <w:vMerge w:val="restart"/>
          </w:tcPr>
          <w:p>
            <w:pPr>
              <w:pStyle w:val="17"/>
              <w:jc w:val="center"/>
            </w:pPr>
          </w:p>
          <w:p>
            <w:pPr>
              <w:pStyle w:val="17"/>
              <w:jc w:val="center"/>
            </w:pPr>
          </w:p>
          <w:p>
            <w:pPr>
              <w:pStyle w:val="17"/>
              <w:spacing w:line="480" w:lineRule="auto"/>
              <w:jc w:val="center"/>
            </w:pPr>
            <w:r>
              <w:rPr>
                <w:rFonts w:hint="eastAsia"/>
              </w:rPr>
              <w:t>档案建立情况</w:t>
            </w:r>
          </w:p>
        </w:tc>
        <w:tc>
          <w:tcPr>
            <w:tcW w:w="5495" w:type="dxa"/>
            <w:gridSpan w:val="4"/>
          </w:tcPr>
          <w:p>
            <w:pPr>
              <w:pStyle w:val="17"/>
              <w:spacing w:line="720" w:lineRule="auto"/>
              <w:ind w:firstLine="630" w:firstLineChars="300"/>
              <w:jc w:val="both"/>
            </w:pPr>
            <w:r>
              <w:rPr>
                <w:rFonts w:hint="eastAsia"/>
              </w:rPr>
              <w:t xml:space="preserve">合同档案 </w:t>
            </w:r>
            <w:r>
              <w:t xml:space="preserve">           </w:t>
            </w: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554" w:type="dxa"/>
            <w:vMerge w:val="continue"/>
          </w:tcPr>
          <w:p>
            <w:pPr>
              <w:jc w:val="center"/>
              <w:rPr>
                <w:sz w:val="28"/>
                <w:szCs w:val="28"/>
              </w:rPr>
            </w:pPr>
          </w:p>
        </w:tc>
        <w:tc>
          <w:tcPr>
            <w:tcW w:w="2365" w:type="dxa"/>
            <w:vMerge w:val="continue"/>
          </w:tcPr>
          <w:p>
            <w:pPr>
              <w:pStyle w:val="17"/>
              <w:spacing w:line="720" w:lineRule="auto"/>
              <w:jc w:val="center"/>
            </w:pPr>
          </w:p>
        </w:tc>
        <w:tc>
          <w:tcPr>
            <w:tcW w:w="5495" w:type="dxa"/>
            <w:gridSpan w:val="4"/>
          </w:tcPr>
          <w:p>
            <w:pPr>
              <w:pStyle w:val="17"/>
              <w:spacing w:line="720" w:lineRule="auto"/>
              <w:ind w:firstLine="420" w:firstLineChars="200"/>
              <w:jc w:val="both"/>
            </w:pPr>
            <w:r>
              <w:rPr>
                <w:rFonts w:hint="eastAsia"/>
              </w:rPr>
              <w:t xml:space="preserve">劳动用工档案 </w:t>
            </w:r>
            <w:r>
              <w:t xml:space="preserve">          </w:t>
            </w:r>
            <w:r>
              <w:rPr>
                <w:rFonts w:hint="eastAsia" w:asciiTheme="minorEastAsia" w:hAnsiTheme="minorEastAsia"/>
              </w:rPr>
              <w:t>□</w:t>
            </w:r>
            <w:r>
              <w:rPr>
                <w:rFonts w:hint="eastAsia"/>
              </w:rPr>
              <w:t xml:space="preserve">有 </w:t>
            </w:r>
            <w:r>
              <w:t xml:space="preserve">  </w:t>
            </w:r>
            <w:r>
              <w:rPr>
                <w:rFonts w:eastAsiaTheme="minorHAnsi"/>
              </w:rPr>
              <w:t>□</w:t>
            </w: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54" w:type="dxa"/>
            <w:vMerge w:val="continue"/>
          </w:tcPr>
          <w:p>
            <w:pPr>
              <w:jc w:val="center"/>
              <w:rPr>
                <w:sz w:val="28"/>
                <w:szCs w:val="28"/>
              </w:rPr>
            </w:pPr>
          </w:p>
        </w:tc>
        <w:tc>
          <w:tcPr>
            <w:tcW w:w="2365" w:type="dxa"/>
            <w:tcBorders>
              <w:tl2br w:val="single" w:color="auto" w:sz="4" w:space="0"/>
            </w:tcBorders>
          </w:tcPr>
          <w:p>
            <w:pPr>
              <w:pStyle w:val="17"/>
            </w:pPr>
          </w:p>
        </w:tc>
        <w:tc>
          <w:tcPr>
            <w:tcW w:w="1742" w:type="dxa"/>
          </w:tcPr>
          <w:p>
            <w:pPr>
              <w:pStyle w:val="17"/>
              <w:spacing w:line="600" w:lineRule="auto"/>
              <w:jc w:val="center"/>
            </w:pPr>
            <w:r>
              <w:rPr>
                <w:rFonts w:hint="eastAsia"/>
              </w:rPr>
              <w:t>2016年</w:t>
            </w:r>
          </w:p>
        </w:tc>
        <w:tc>
          <w:tcPr>
            <w:tcW w:w="3753" w:type="dxa"/>
            <w:gridSpan w:val="3"/>
          </w:tcPr>
          <w:p>
            <w:pPr>
              <w:pStyle w:val="17"/>
              <w:spacing w:line="600" w:lineRule="auto"/>
              <w:jc w:val="center"/>
            </w:pPr>
            <w:r>
              <w:rPr>
                <w:rFonts w:hint="eastAsia"/>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554" w:type="dxa"/>
            <w:vMerge w:val="continue"/>
          </w:tcPr>
          <w:p>
            <w:pPr>
              <w:jc w:val="center"/>
              <w:rPr>
                <w:sz w:val="28"/>
                <w:szCs w:val="28"/>
              </w:rPr>
            </w:pPr>
          </w:p>
        </w:tc>
        <w:tc>
          <w:tcPr>
            <w:tcW w:w="2365" w:type="dxa"/>
          </w:tcPr>
          <w:p>
            <w:pPr>
              <w:pStyle w:val="17"/>
              <w:spacing w:line="600" w:lineRule="auto"/>
              <w:jc w:val="center"/>
            </w:pPr>
            <w:r>
              <w:rPr>
                <w:rFonts w:hint="eastAsia"/>
              </w:rPr>
              <w:t>近</w:t>
            </w:r>
            <w:r>
              <w:rPr>
                <w:rFonts w:hint="eastAsia"/>
                <w:lang w:val="en-US" w:eastAsia="zh-CN"/>
              </w:rPr>
              <w:t>二</w:t>
            </w:r>
            <w:r>
              <w:rPr>
                <w:rFonts w:hint="eastAsia"/>
              </w:rPr>
              <w:t>年合同履约率</w:t>
            </w:r>
          </w:p>
        </w:tc>
        <w:tc>
          <w:tcPr>
            <w:tcW w:w="1742" w:type="dxa"/>
          </w:tcPr>
          <w:p>
            <w:pPr>
              <w:jc w:val="center"/>
              <w:rPr>
                <w:sz w:val="28"/>
                <w:szCs w:val="28"/>
              </w:rPr>
            </w:pPr>
          </w:p>
        </w:tc>
        <w:tc>
          <w:tcPr>
            <w:tcW w:w="3753"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54" w:type="dxa"/>
            <w:vMerge w:val="continue"/>
          </w:tcPr>
          <w:p>
            <w:pPr>
              <w:jc w:val="center"/>
              <w:rPr>
                <w:sz w:val="28"/>
                <w:szCs w:val="28"/>
              </w:rPr>
            </w:pPr>
          </w:p>
        </w:tc>
        <w:tc>
          <w:tcPr>
            <w:tcW w:w="2365" w:type="dxa"/>
          </w:tcPr>
          <w:p>
            <w:pPr>
              <w:pStyle w:val="17"/>
              <w:spacing w:line="360" w:lineRule="auto"/>
              <w:jc w:val="center"/>
            </w:pPr>
            <w:r>
              <w:rPr>
                <w:rFonts w:hint="eastAsia"/>
              </w:rPr>
              <w:t>近</w:t>
            </w:r>
            <w:r>
              <w:rPr>
                <w:rFonts w:hint="eastAsia"/>
                <w:lang w:val="en-US" w:eastAsia="zh-CN"/>
              </w:rPr>
              <w:t>二</w:t>
            </w:r>
            <w:r>
              <w:rPr>
                <w:rFonts w:hint="eastAsia"/>
              </w:rPr>
              <w:t>年工人工资</w:t>
            </w:r>
          </w:p>
          <w:p>
            <w:pPr>
              <w:pStyle w:val="17"/>
              <w:spacing w:line="360" w:lineRule="auto"/>
              <w:jc w:val="center"/>
            </w:pPr>
            <w:r>
              <w:rPr>
                <w:rFonts w:hint="eastAsia"/>
              </w:rPr>
              <w:t>年支付率</w:t>
            </w:r>
          </w:p>
        </w:tc>
        <w:tc>
          <w:tcPr>
            <w:tcW w:w="1742" w:type="dxa"/>
          </w:tcPr>
          <w:p>
            <w:pPr>
              <w:jc w:val="center"/>
              <w:rPr>
                <w:sz w:val="28"/>
                <w:szCs w:val="28"/>
              </w:rPr>
            </w:pPr>
          </w:p>
        </w:tc>
        <w:tc>
          <w:tcPr>
            <w:tcW w:w="3753"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554" w:type="dxa"/>
            <w:vMerge w:val="restart"/>
          </w:tcPr>
          <w:p>
            <w:pPr>
              <w:pStyle w:val="17"/>
              <w:jc w:val="center"/>
            </w:pPr>
          </w:p>
          <w:p>
            <w:pPr>
              <w:pStyle w:val="17"/>
              <w:jc w:val="center"/>
            </w:pPr>
          </w:p>
          <w:p>
            <w:pPr>
              <w:pStyle w:val="17"/>
              <w:jc w:val="center"/>
            </w:pPr>
            <w:r>
              <w:rPr>
                <w:rFonts w:hint="eastAsia"/>
              </w:rPr>
              <w:t>商业信誉</w:t>
            </w:r>
          </w:p>
        </w:tc>
        <w:tc>
          <w:tcPr>
            <w:tcW w:w="2365" w:type="dxa"/>
          </w:tcPr>
          <w:p>
            <w:pPr>
              <w:pStyle w:val="17"/>
              <w:jc w:val="center"/>
            </w:pPr>
            <w:r>
              <w:rPr>
                <w:rFonts w:hint="eastAsia"/>
              </w:rPr>
              <w:t>近</w:t>
            </w:r>
            <w:r>
              <w:rPr>
                <w:rFonts w:hint="eastAsia"/>
                <w:lang w:val="en-US" w:eastAsia="zh-CN"/>
              </w:rPr>
              <w:t>二</w:t>
            </w:r>
            <w:r>
              <w:rPr>
                <w:rFonts w:hint="eastAsia"/>
              </w:rPr>
              <w:t>年参建工程所获项</w:t>
            </w:r>
          </w:p>
          <w:p>
            <w:pPr>
              <w:pStyle w:val="17"/>
              <w:jc w:val="center"/>
            </w:pPr>
            <w:r>
              <w:rPr>
                <w:rFonts w:hint="eastAsia"/>
              </w:rPr>
              <w:t>（参见工程总承包单位所获的质量奖、安全奖、环境奖、技术创新奖等）</w:t>
            </w:r>
          </w:p>
        </w:tc>
        <w:tc>
          <w:tcPr>
            <w:tcW w:w="5495" w:type="dxa"/>
            <w:gridSpan w:val="4"/>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554" w:type="dxa"/>
            <w:vMerge w:val="continue"/>
          </w:tcPr>
          <w:p>
            <w:pPr>
              <w:jc w:val="center"/>
              <w:rPr>
                <w:sz w:val="28"/>
                <w:szCs w:val="28"/>
              </w:rPr>
            </w:pPr>
          </w:p>
        </w:tc>
        <w:tc>
          <w:tcPr>
            <w:tcW w:w="2365" w:type="dxa"/>
          </w:tcPr>
          <w:p>
            <w:pPr>
              <w:pStyle w:val="17"/>
              <w:spacing w:line="720" w:lineRule="auto"/>
              <w:jc w:val="center"/>
            </w:pPr>
            <w:r>
              <w:rPr>
                <w:rFonts w:hint="eastAsia"/>
              </w:rPr>
              <w:t>近</w:t>
            </w:r>
            <w:r>
              <w:rPr>
                <w:rFonts w:hint="eastAsia"/>
                <w:lang w:val="en-US" w:eastAsia="zh-CN"/>
              </w:rPr>
              <w:t>二</w:t>
            </w:r>
            <w:r>
              <w:rPr>
                <w:rFonts w:hint="eastAsia"/>
              </w:rPr>
              <w:t>年获得的其他奖项</w:t>
            </w:r>
          </w:p>
        </w:tc>
        <w:tc>
          <w:tcPr>
            <w:tcW w:w="5495" w:type="dxa"/>
            <w:gridSpan w:val="4"/>
          </w:tcPr>
          <w:p>
            <w:pPr>
              <w:jc w:val="center"/>
              <w:rPr>
                <w:sz w:val="28"/>
                <w:szCs w:val="28"/>
              </w:rPr>
            </w:pPr>
          </w:p>
        </w:tc>
      </w:tr>
    </w:tbl>
    <w:tbl>
      <w:tblPr>
        <w:tblStyle w:val="11"/>
        <w:tblpPr w:leftFromText="180" w:rightFromText="180" w:vertAnchor="text" w:horzAnchor="margin" w:tblpY="308"/>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0" w:hRule="atLeast"/>
        </w:trPr>
        <w:tc>
          <w:tcPr>
            <w:tcW w:w="846" w:type="dxa"/>
            <w:textDirection w:val="tbRlV"/>
          </w:tcPr>
          <w:p>
            <w:pPr>
              <w:pStyle w:val="17"/>
              <w:spacing w:line="480" w:lineRule="auto"/>
              <w:ind w:left="113" w:right="113"/>
              <w:jc w:val="center"/>
            </w:pPr>
            <w:r>
              <w:rPr>
                <w:rFonts w:hint="eastAsia"/>
              </w:rPr>
              <w:t>劳务企业申报意见</w:t>
            </w:r>
          </w:p>
        </w:tc>
        <w:tc>
          <w:tcPr>
            <w:tcW w:w="7556" w:type="dxa"/>
          </w:tcPr>
          <w:p>
            <w:pPr>
              <w:rPr>
                <w:sz w:val="28"/>
                <w:szCs w:val="28"/>
              </w:rPr>
            </w:pPr>
          </w:p>
          <w:p>
            <w:pPr>
              <w:rPr>
                <w:sz w:val="28"/>
                <w:szCs w:val="28"/>
              </w:rPr>
            </w:pPr>
          </w:p>
          <w:p>
            <w:pPr>
              <w:rPr>
                <w:sz w:val="28"/>
                <w:szCs w:val="28"/>
              </w:rPr>
            </w:pPr>
          </w:p>
          <w:p>
            <w:pPr>
              <w:rPr>
                <w:sz w:val="28"/>
                <w:szCs w:val="28"/>
              </w:rPr>
            </w:pPr>
          </w:p>
          <w:p>
            <w:pPr>
              <w:rPr>
                <w:sz w:val="28"/>
                <w:szCs w:val="28"/>
              </w:rPr>
            </w:pPr>
          </w:p>
          <w:p>
            <w:pPr>
              <w:pStyle w:val="17"/>
            </w:pPr>
            <w:r>
              <w:rPr>
                <w:rFonts w:hint="eastAsia"/>
              </w:rPr>
              <w:t xml:space="preserve"> </w:t>
            </w:r>
            <w:r>
              <w:t xml:space="preserve">                                                 </w:t>
            </w:r>
            <w:r>
              <w:rPr>
                <w:rFonts w:hint="eastAsia"/>
              </w:rPr>
              <w:t>（盖章）</w:t>
            </w:r>
          </w:p>
          <w:p>
            <w:pPr>
              <w:pStyle w:val="17"/>
            </w:pPr>
          </w:p>
          <w:p>
            <w:pPr>
              <w:pStyle w:val="17"/>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0" w:hRule="atLeast"/>
        </w:trPr>
        <w:tc>
          <w:tcPr>
            <w:tcW w:w="846" w:type="dxa"/>
            <w:textDirection w:val="tbRlV"/>
          </w:tcPr>
          <w:p>
            <w:pPr>
              <w:pStyle w:val="17"/>
              <w:spacing w:line="480" w:lineRule="auto"/>
              <w:ind w:left="113" w:right="113"/>
              <w:jc w:val="center"/>
              <w:rPr>
                <w:rFonts w:hint="eastAsia" w:eastAsiaTheme="minorEastAsia"/>
                <w:lang w:val="en-US" w:eastAsia="zh-CN"/>
              </w:rPr>
            </w:pPr>
            <w:r>
              <w:rPr>
                <w:rFonts w:hint="eastAsia"/>
                <w:lang w:val="en-US" w:eastAsia="zh-CN"/>
              </w:rPr>
              <w:t>市劳务分会或央企管理的建筑业企业推荐意见</w:t>
            </w:r>
          </w:p>
        </w:tc>
        <w:tc>
          <w:tcPr>
            <w:tcW w:w="7556" w:type="dxa"/>
          </w:tcPr>
          <w:p>
            <w:pPr>
              <w:rPr>
                <w:sz w:val="28"/>
                <w:szCs w:val="28"/>
              </w:rPr>
            </w:pPr>
          </w:p>
          <w:p>
            <w:pPr>
              <w:rPr>
                <w:sz w:val="28"/>
                <w:szCs w:val="28"/>
              </w:rPr>
            </w:pPr>
          </w:p>
          <w:p>
            <w:pPr>
              <w:rPr>
                <w:sz w:val="28"/>
                <w:szCs w:val="28"/>
              </w:rPr>
            </w:pPr>
          </w:p>
          <w:p>
            <w:pPr>
              <w:rPr>
                <w:sz w:val="28"/>
                <w:szCs w:val="28"/>
              </w:rPr>
            </w:pPr>
          </w:p>
          <w:p>
            <w:pPr>
              <w:rPr>
                <w:sz w:val="28"/>
                <w:szCs w:val="28"/>
              </w:rPr>
            </w:pPr>
          </w:p>
          <w:p>
            <w:pPr>
              <w:pStyle w:val="17"/>
            </w:pPr>
            <w:r>
              <w:rPr>
                <w:rFonts w:hint="eastAsia"/>
              </w:rPr>
              <w:t xml:space="preserve"> </w:t>
            </w:r>
            <w:r>
              <w:t xml:space="preserve">                                                 </w:t>
            </w:r>
            <w:r>
              <w:rPr>
                <w:rFonts w:hint="eastAsia"/>
              </w:rPr>
              <w:t>（盖章）</w:t>
            </w:r>
          </w:p>
          <w:p>
            <w:pPr>
              <w:pStyle w:val="17"/>
            </w:pPr>
          </w:p>
          <w:p>
            <w:pPr>
              <w:pStyle w:val="17"/>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0" w:hRule="atLeast"/>
        </w:trPr>
        <w:tc>
          <w:tcPr>
            <w:tcW w:w="846" w:type="dxa"/>
            <w:textDirection w:val="tbRlV"/>
          </w:tcPr>
          <w:p>
            <w:pPr>
              <w:pStyle w:val="17"/>
              <w:spacing w:line="480" w:lineRule="auto"/>
              <w:ind w:left="113" w:right="113"/>
              <w:jc w:val="center"/>
              <w:rPr>
                <w:rFonts w:hint="eastAsia" w:eastAsiaTheme="minorEastAsia"/>
                <w:lang w:val="en-US" w:eastAsia="zh-CN"/>
              </w:rPr>
            </w:pPr>
            <w:r>
              <w:rPr>
                <w:rFonts w:hint="eastAsia"/>
                <w:lang w:val="en-US" w:eastAsia="zh-CN"/>
              </w:rPr>
              <w:t>省建筑业诚信劳务企业评审委员会意见</w:t>
            </w:r>
          </w:p>
        </w:tc>
        <w:tc>
          <w:tcPr>
            <w:tcW w:w="7556" w:type="dxa"/>
          </w:tcPr>
          <w:p>
            <w:pPr>
              <w:rPr>
                <w:sz w:val="28"/>
                <w:szCs w:val="28"/>
              </w:rPr>
            </w:pPr>
          </w:p>
          <w:p>
            <w:pPr>
              <w:rPr>
                <w:sz w:val="28"/>
                <w:szCs w:val="28"/>
              </w:rPr>
            </w:pPr>
          </w:p>
          <w:p>
            <w:pPr>
              <w:rPr>
                <w:sz w:val="28"/>
                <w:szCs w:val="28"/>
              </w:rPr>
            </w:pPr>
          </w:p>
          <w:p>
            <w:pPr>
              <w:rPr>
                <w:sz w:val="28"/>
                <w:szCs w:val="28"/>
              </w:rPr>
            </w:pPr>
          </w:p>
          <w:p>
            <w:pPr>
              <w:rPr>
                <w:sz w:val="28"/>
                <w:szCs w:val="28"/>
              </w:rPr>
            </w:pPr>
          </w:p>
          <w:p>
            <w:pPr>
              <w:pStyle w:val="17"/>
            </w:pPr>
            <w:r>
              <w:rPr>
                <w:rFonts w:hint="eastAsia"/>
              </w:rPr>
              <w:t xml:space="preserve"> </w:t>
            </w:r>
            <w:r>
              <w:t xml:space="preserve">                                                 </w:t>
            </w:r>
            <w:r>
              <w:rPr>
                <w:rFonts w:hint="eastAsia"/>
              </w:rPr>
              <w:t>（盖章）</w:t>
            </w:r>
          </w:p>
          <w:p>
            <w:pPr>
              <w:pStyle w:val="17"/>
            </w:pPr>
          </w:p>
          <w:p>
            <w:pPr>
              <w:pStyle w:val="17"/>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bl>
    <w:p>
      <w:pPr>
        <w:rPr>
          <w:b/>
          <w:sz w:val="28"/>
          <w:szCs w:val="28"/>
        </w:rPr>
        <w:sectPr>
          <w:footerReference r:id="rId3" w:type="default"/>
          <w:pgSz w:w="11906" w:h="16838"/>
          <w:pgMar w:top="1440" w:right="1800" w:bottom="1440" w:left="1800" w:header="851" w:footer="992" w:gutter="0"/>
          <w:pgNumType w:start="4"/>
          <w:cols w:space="425" w:num="1"/>
          <w:docGrid w:type="lines" w:linePitch="312" w:charSpace="0"/>
        </w:sectPr>
      </w:pPr>
    </w:p>
    <w:p>
      <w:pPr>
        <w:rPr>
          <w:b/>
          <w:sz w:val="28"/>
          <w:szCs w:val="28"/>
        </w:rPr>
      </w:pPr>
    </w:p>
    <w:p>
      <w:pPr>
        <w:rPr>
          <w:sz w:val="28"/>
          <w:szCs w:val="28"/>
        </w:rPr>
      </w:pPr>
      <w:r>
        <w:rPr>
          <w:rFonts w:hint="eastAsia"/>
          <w:b/>
          <w:sz w:val="28"/>
          <w:szCs w:val="28"/>
        </w:rPr>
        <w:t>填表说明：</w:t>
      </w:r>
    </w:p>
    <w:p>
      <w:pPr>
        <w:pStyle w:val="18"/>
        <w:numPr>
          <w:ilvl w:val="0"/>
          <w:numId w:val="1"/>
        </w:numPr>
        <w:ind w:firstLineChars="0"/>
        <w:rPr>
          <w:rFonts w:ascii="宋体" w:hAnsi="宋体" w:eastAsia="宋体"/>
          <w:sz w:val="28"/>
          <w:szCs w:val="28"/>
        </w:rPr>
      </w:pPr>
      <w:r>
        <w:rPr>
          <w:rFonts w:hint="eastAsia" w:ascii="宋体" w:hAnsi="宋体" w:eastAsia="宋体"/>
          <w:sz w:val="28"/>
          <w:szCs w:val="28"/>
        </w:rPr>
        <w:t>企业资质类型填写，应与企业资质证书中的主项一致；</w:t>
      </w:r>
    </w:p>
    <w:p>
      <w:pPr>
        <w:pStyle w:val="18"/>
        <w:numPr>
          <w:ilvl w:val="0"/>
          <w:numId w:val="1"/>
        </w:numPr>
        <w:ind w:firstLineChars="0"/>
        <w:rPr>
          <w:rFonts w:ascii="宋体" w:hAnsi="宋体" w:eastAsia="宋体"/>
          <w:sz w:val="28"/>
          <w:szCs w:val="28"/>
        </w:rPr>
      </w:pPr>
      <w:r>
        <w:rPr>
          <w:rFonts w:hint="eastAsia" w:ascii="宋体" w:hAnsi="宋体" w:eastAsia="宋体"/>
          <w:sz w:val="28"/>
          <w:szCs w:val="28"/>
        </w:rPr>
        <w:t>获奖情况，应为考核年度至申请评定期间企业所获奖项；</w:t>
      </w:r>
    </w:p>
    <w:p>
      <w:pPr>
        <w:pStyle w:val="18"/>
        <w:numPr>
          <w:ilvl w:val="0"/>
          <w:numId w:val="1"/>
        </w:numPr>
        <w:ind w:firstLineChars="0"/>
        <w:rPr>
          <w:rFonts w:ascii="宋体" w:hAnsi="宋体" w:eastAsia="宋体"/>
          <w:sz w:val="28"/>
          <w:szCs w:val="28"/>
        </w:rPr>
      </w:pPr>
      <w:r>
        <w:rPr>
          <w:rFonts w:hint="eastAsia" w:ascii="宋体" w:hAnsi="宋体" w:eastAsia="宋体"/>
          <w:sz w:val="28"/>
          <w:szCs w:val="28"/>
        </w:rPr>
        <w:t>企业管理制度建立情况：应将企业制度目录复印件附上；</w:t>
      </w:r>
    </w:p>
    <w:p>
      <w:pPr>
        <w:pStyle w:val="18"/>
        <w:numPr>
          <w:ilvl w:val="0"/>
          <w:numId w:val="1"/>
        </w:numPr>
        <w:ind w:firstLineChars="0"/>
        <w:rPr>
          <w:rFonts w:hint="eastAsia" w:ascii="宋体" w:hAnsi="宋体" w:eastAsia="宋体"/>
          <w:sz w:val="28"/>
          <w:szCs w:val="28"/>
        </w:rPr>
      </w:pPr>
      <w:r>
        <w:rPr>
          <w:rFonts w:hint="eastAsia" w:ascii="宋体" w:hAnsi="宋体" w:eastAsia="宋体"/>
          <w:sz w:val="28"/>
          <w:szCs w:val="28"/>
        </w:rPr>
        <w:t>获奖业绩：应有总承包企业获奖证书复印件及对劳务企业参加施工的证明；建筑工程劳务分包合同履约情况中填写发包劳务工程的总承包企业名称。</w:t>
      </w:r>
    </w:p>
    <w:sectPr>
      <w:footerReference r:id="rId4" w:type="default"/>
      <w:pgSz w:w="11906" w:h="16838"/>
      <w:pgMar w:top="1440" w:right="1800" w:bottom="1440" w:left="1800" w:header="851" w:footer="992" w:gutter="0"/>
      <w:pgNumType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47E82"/>
    <w:multiLevelType w:val="multilevel"/>
    <w:tmpl w:val="74147E8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34"/>
    <w:rsid w:val="001F4D68"/>
    <w:rsid w:val="002A07AB"/>
    <w:rsid w:val="002E7839"/>
    <w:rsid w:val="002F778F"/>
    <w:rsid w:val="003D705B"/>
    <w:rsid w:val="004B1509"/>
    <w:rsid w:val="00634437"/>
    <w:rsid w:val="00653173"/>
    <w:rsid w:val="00666DF4"/>
    <w:rsid w:val="008F5F07"/>
    <w:rsid w:val="009027A3"/>
    <w:rsid w:val="00A33D08"/>
    <w:rsid w:val="00A94A87"/>
    <w:rsid w:val="00BA2A5D"/>
    <w:rsid w:val="00BB1134"/>
    <w:rsid w:val="00C507AD"/>
    <w:rsid w:val="00CC78AA"/>
    <w:rsid w:val="00CF1C35"/>
    <w:rsid w:val="00F907E4"/>
    <w:rsid w:val="00FB5960"/>
    <w:rsid w:val="14745A9D"/>
    <w:rsid w:val="186B7CD6"/>
    <w:rsid w:val="19224CB9"/>
    <w:rsid w:val="1B5B1B34"/>
    <w:rsid w:val="261D48B3"/>
    <w:rsid w:val="4B652884"/>
    <w:rsid w:val="549260B0"/>
    <w:rsid w:val="58941D61"/>
    <w:rsid w:val="656D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6"/>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1 字符"/>
    <w:basedOn w:val="9"/>
    <w:link w:val="2"/>
    <w:qFormat/>
    <w:uiPriority w:val="9"/>
    <w:rPr>
      <w:b/>
      <w:bCs/>
      <w:kern w:val="44"/>
      <w:sz w:val="44"/>
      <w:szCs w:val="44"/>
    </w:rPr>
  </w:style>
  <w:style w:type="character" w:customStyle="1" w:styleId="13">
    <w:name w:val="标题 2 字符"/>
    <w:basedOn w:val="9"/>
    <w:link w:val="3"/>
    <w:qFormat/>
    <w:uiPriority w:val="9"/>
    <w:rPr>
      <w:rFonts w:asciiTheme="majorHAnsi" w:hAnsiTheme="majorHAnsi" w:eastAsiaTheme="majorEastAsia" w:cstheme="majorBidi"/>
      <w:b/>
      <w:bCs/>
      <w:sz w:val="32"/>
      <w:szCs w:val="32"/>
    </w:rPr>
  </w:style>
  <w:style w:type="character" w:customStyle="1" w:styleId="14">
    <w:name w:val="标题 3 字符"/>
    <w:basedOn w:val="9"/>
    <w:link w:val="4"/>
    <w:qFormat/>
    <w:uiPriority w:val="9"/>
    <w:rPr>
      <w:b/>
      <w:bCs/>
      <w:sz w:val="32"/>
      <w:szCs w:val="32"/>
    </w:rPr>
  </w:style>
  <w:style w:type="character" w:customStyle="1" w:styleId="15">
    <w:name w:val="标题 4 字符"/>
    <w:basedOn w:val="9"/>
    <w:link w:val="5"/>
    <w:qFormat/>
    <w:uiPriority w:val="9"/>
    <w:rPr>
      <w:rFonts w:asciiTheme="majorHAnsi" w:hAnsiTheme="majorHAnsi" w:eastAsiaTheme="majorEastAsia" w:cstheme="majorBidi"/>
      <w:b/>
      <w:bCs/>
      <w:sz w:val="28"/>
      <w:szCs w:val="28"/>
    </w:rPr>
  </w:style>
  <w:style w:type="character" w:customStyle="1" w:styleId="16">
    <w:name w:val="标题 5 字符"/>
    <w:basedOn w:val="9"/>
    <w:link w:val="6"/>
    <w:qFormat/>
    <w:uiPriority w:val="9"/>
    <w:rPr>
      <w:b/>
      <w:bCs/>
      <w:sz w:val="28"/>
      <w:szCs w:val="2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213</Words>
  <Characters>1218</Characters>
  <Lines>10</Lines>
  <Paragraphs>2</Paragraphs>
  <TotalTime>0</TotalTime>
  <ScaleCrop>false</ScaleCrop>
  <LinksUpToDate>false</LinksUpToDate>
  <CharactersWithSpaces>1429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2018-05-28T00:53:00Z</dcterms:created>
  <dc:creator>l xh</dc:creator>
  <cp:lastModifiedBy>Administrator</cp:lastModifiedBy>
  <cp:lastPrinted>2018-08-02T07:36:00Z</cp:lastPrinted>
  <dcterms:modified xsi:type="dcterms:W3CDTF">2018-08-22T02:15:06Z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